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36" w:rsidRDefault="009B0536" w:rsidP="009B0536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Новый Бор»</w:t>
      </w:r>
    </w:p>
    <w:p w:rsidR="009B0536" w:rsidRDefault="009B0536" w:rsidP="009B0536">
      <w:pPr>
        <w:jc w:val="center"/>
        <w:rPr>
          <w:rFonts w:ascii="Lucida Console" w:hAnsi="Lucida Console"/>
        </w:rPr>
      </w:pPr>
    </w:p>
    <w:p w:rsidR="009B0536" w:rsidRDefault="009B0536" w:rsidP="009B0536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>
        <w:rPr>
          <w:rFonts w:ascii="Lucida Console" w:hAnsi="Lucida Console"/>
        </w:rPr>
        <w:t>овмöдчöминса</w:t>
      </w:r>
      <w:proofErr w:type="spellEnd"/>
    </w:p>
    <w:p w:rsidR="009B0536" w:rsidRDefault="009B0536" w:rsidP="009B0536">
      <w:pPr>
        <w:jc w:val="center"/>
        <w:rPr>
          <w:rFonts w:ascii="Lucida Console" w:hAnsi="Lucida Console"/>
        </w:rPr>
      </w:pPr>
    </w:p>
    <w:p w:rsidR="009B0536" w:rsidRDefault="009B0536" w:rsidP="009B0536">
      <w:pPr>
        <w:jc w:val="center"/>
      </w:pPr>
      <w:proofErr w:type="spellStart"/>
      <w:proofErr w:type="gramStart"/>
      <w:r>
        <w:rPr>
          <w:rFonts w:ascii="Lucida Console" w:hAnsi="Lucida Console"/>
        </w:rPr>
        <w:t>Сöвет</w:t>
      </w:r>
      <w:proofErr w:type="spellEnd"/>
      <w:proofErr w:type="gramEnd"/>
    </w:p>
    <w:p w:rsidR="009B0536" w:rsidRDefault="009B0536" w:rsidP="009B0536">
      <w:pPr>
        <w:ind w:right="-1"/>
        <w:jc w:val="both"/>
      </w:pPr>
      <w:r>
        <w:rPr>
          <w:rFonts w:ascii="Arial" w:hAnsi="Arial"/>
          <w:sz w:val="16"/>
        </w:rPr>
        <w:br w:type="column"/>
      </w:r>
      <w:r>
        <w:rPr>
          <w:noProof/>
        </w:rPr>
        <w:lastRenderedPageBreak/>
        <w:drawing>
          <wp:inline distT="0" distB="0" distL="0" distR="0">
            <wp:extent cx="850900" cy="914400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36" w:rsidRDefault="009B0536" w:rsidP="009B0536">
      <w:pPr>
        <w:ind w:right="-1"/>
        <w:jc w:val="both"/>
        <w:rPr>
          <w:rFonts w:ascii="Arial" w:hAnsi="Arial"/>
          <w:sz w:val="36"/>
        </w:rPr>
      </w:pPr>
    </w:p>
    <w:p w:rsidR="009B0536" w:rsidRDefault="009B0536" w:rsidP="009B0536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 xml:space="preserve"> РЕШЕНИЕ</w:t>
      </w:r>
    </w:p>
    <w:p w:rsidR="009B0536" w:rsidRPr="00351704" w:rsidRDefault="009B0536" w:rsidP="009B0536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B0536" w:rsidRDefault="009B0536" w:rsidP="009B0536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B0536" w:rsidRDefault="009B0536" w:rsidP="009B0536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Univers Condensed Cyr" w:hAnsi="Univers Condensed Cyr"/>
          <w:sz w:val="26"/>
        </w:rPr>
        <w:lastRenderedPageBreak/>
        <w:t xml:space="preserve">       </w:t>
      </w:r>
      <w:r>
        <w:rPr>
          <w:rFonts w:ascii="Lucida Console" w:hAnsi="Lucida Console"/>
        </w:rPr>
        <w:t>Совет</w:t>
      </w:r>
    </w:p>
    <w:p w:rsidR="009B0536" w:rsidRDefault="009B0536" w:rsidP="009B0536">
      <w:pPr>
        <w:ind w:left="-142" w:right="-284"/>
        <w:jc w:val="both"/>
        <w:rPr>
          <w:rFonts w:ascii="Lucida Console" w:hAnsi="Lucida Console"/>
        </w:rPr>
      </w:pPr>
    </w:p>
    <w:p w:rsidR="009B0536" w:rsidRDefault="009B0536" w:rsidP="009B0536">
      <w:pPr>
        <w:pStyle w:val="30"/>
        <w:jc w:val="both"/>
      </w:pPr>
      <w:r>
        <w:t>сельского поселения</w:t>
      </w: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 xml:space="preserve">   «Новый Бор»</w:t>
      </w: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</w:rPr>
      </w:pPr>
    </w:p>
    <w:p w:rsidR="009B0536" w:rsidRDefault="009B0536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9D31E5" w:rsidRDefault="001F29FF" w:rsidP="008C4E1C">
      <w:pPr>
        <w:pStyle w:val="8"/>
        <w:ind w:left="0"/>
        <w:jc w:val="both"/>
      </w:pPr>
      <w:r>
        <w:lastRenderedPageBreak/>
        <w:t>о</w:t>
      </w:r>
      <w:r w:rsidR="00351704">
        <w:t>т</w:t>
      </w:r>
      <w:r w:rsidR="00F04DFD">
        <w:t xml:space="preserve"> </w:t>
      </w:r>
      <w:r w:rsidR="005F12C3">
        <w:t>16 июля</w:t>
      </w:r>
      <w:r w:rsidR="00FF2844">
        <w:t xml:space="preserve"> </w:t>
      </w:r>
      <w:r w:rsidR="00186666">
        <w:t xml:space="preserve"> </w:t>
      </w:r>
      <w:r w:rsidR="00351704">
        <w:t>20</w:t>
      </w:r>
      <w:r w:rsidR="0017456D">
        <w:t>1</w:t>
      </w:r>
      <w:r w:rsidR="005F12C3">
        <w:t>2</w:t>
      </w:r>
      <w:r w:rsidR="006B2278">
        <w:t xml:space="preserve"> г</w:t>
      </w:r>
      <w:r w:rsidR="00186666">
        <w:t>ода</w:t>
      </w:r>
      <w:r w:rsidR="00B83399">
        <w:t xml:space="preserve">                           </w:t>
      </w:r>
      <w:r w:rsidR="00545109">
        <w:t xml:space="preserve">  </w:t>
      </w:r>
      <w:r w:rsidR="009B0536">
        <w:t xml:space="preserve">                     </w:t>
      </w:r>
      <w:r w:rsidR="00E730B9">
        <w:t xml:space="preserve">          </w:t>
      </w:r>
      <w:r w:rsidR="009B0536">
        <w:t xml:space="preserve">  №</w:t>
      </w:r>
      <w:r w:rsidR="008B4636">
        <w:t xml:space="preserve"> </w:t>
      </w:r>
      <w:r w:rsidR="004A464F">
        <w:t>2-</w:t>
      </w:r>
      <w:r w:rsidR="005F12C3">
        <w:t>33</w:t>
      </w:r>
      <w:r w:rsidR="00FF2844">
        <w:t>/</w:t>
      </w:r>
      <w:r w:rsidR="005F12C3">
        <w:t>7</w:t>
      </w:r>
    </w:p>
    <w:p w:rsidR="00F14822" w:rsidRDefault="00F14822" w:rsidP="008C4E1C">
      <w:pPr>
        <w:jc w:val="both"/>
        <w:rPr>
          <w:sz w:val="28"/>
          <w:szCs w:val="28"/>
        </w:rPr>
      </w:pPr>
    </w:p>
    <w:p w:rsidR="00C50E37" w:rsidRDefault="00741777" w:rsidP="00741777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размера дохода, приходящегося на каждого члена семьи, и стоимости имущества, находящегося в собственности граждан, для признания граждан малоимущими в целях </w:t>
      </w:r>
      <w:proofErr w:type="gramStart"/>
      <w:r>
        <w:rPr>
          <w:sz w:val="28"/>
          <w:szCs w:val="28"/>
        </w:rPr>
        <w:t>постановки</w:t>
      </w:r>
      <w:proofErr w:type="gramEnd"/>
      <w:r>
        <w:rPr>
          <w:sz w:val="28"/>
          <w:szCs w:val="28"/>
        </w:rPr>
        <w:t xml:space="preserve"> на учет нуждающихся в жилых помещениях муниципального жилищного фонда по договорам социального найма</w:t>
      </w:r>
    </w:p>
    <w:p w:rsidR="002637E0" w:rsidRDefault="002637E0" w:rsidP="00741777">
      <w:pPr>
        <w:ind w:right="4960"/>
        <w:jc w:val="both"/>
        <w:rPr>
          <w:sz w:val="28"/>
          <w:szCs w:val="28"/>
        </w:rPr>
      </w:pPr>
    </w:p>
    <w:p w:rsidR="00C50E37" w:rsidRPr="002637E0" w:rsidRDefault="002637E0" w:rsidP="00741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5CD7">
        <w:rPr>
          <w:sz w:val="28"/>
          <w:szCs w:val="28"/>
        </w:rPr>
        <w:t xml:space="preserve">   </w:t>
      </w:r>
      <w:proofErr w:type="gramStart"/>
      <w:r w:rsidRPr="002637E0">
        <w:rPr>
          <w:sz w:val="28"/>
          <w:szCs w:val="28"/>
        </w:rPr>
        <w:t xml:space="preserve">В </w:t>
      </w:r>
      <w:r w:rsidR="00003956">
        <w:rPr>
          <w:sz w:val="28"/>
          <w:szCs w:val="28"/>
        </w:rPr>
        <w:t>соответствии с</w:t>
      </w:r>
      <w:r w:rsidRPr="002637E0">
        <w:rPr>
          <w:sz w:val="28"/>
          <w:szCs w:val="28"/>
        </w:rPr>
        <w:t xml:space="preserve"> Жилищн</w:t>
      </w:r>
      <w:r w:rsidR="00003956">
        <w:rPr>
          <w:sz w:val="28"/>
          <w:szCs w:val="28"/>
        </w:rPr>
        <w:t>ым</w:t>
      </w:r>
      <w:r w:rsidRPr="002637E0">
        <w:rPr>
          <w:sz w:val="28"/>
          <w:szCs w:val="28"/>
        </w:rPr>
        <w:t xml:space="preserve"> </w:t>
      </w:r>
      <w:hyperlink r:id="rId14" w:history="1">
        <w:r w:rsidRPr="00003956">
          <w:rPr>
            <w:color w:val="000000" w:themeColor="text1"/>
            <w:sz w:val="28"/>
            <w:szCs w:val="28"/>
          </w:rPr>
          <w:t>кодекс</w:t>
        </w:r>
        <w:r w:rsidR="00003956" w:rsidRPr="00003956">
          <w:rPr>
            <w:color w:val="000000" w:themeColor="text1"/>
            <w:sz w:val="28"/>
            <w:szCs w:val="28"/>
          </w:rPr>
          <w:t>ом</w:t>
        </w:r>
      </w:hyperlink>
      <w:r w:rsidRPr="002637E0">
        <w:rPr>
          <w:sz w:val="28"/>
          <w:szCs w:val="28"/>
        </w:rPr>
        <w:t xml:space="preserve"> Российской Федерации</w:t>
      </w:r>
      <w:r w:rsidR="005B2A73">
        <w:rPr>
          <w:sz w:val="28"/>
          <w:szCs w:val="28"/>
        </w:rPr>
        <w:t>,</w:t>
      </w:r>
      <w:r w:rsidRPr="002637E0">
        <w:rPr>
          <w:sz w:val="28"/>
          <w:szCs w:val="28"/>
        </w:rPr>
        <w:t xml:space="preserve"> </w:t>
      </w:r>
      <w:r w:rsidR="005B2A73">
        <w:rPr>
          <w:sz w:val="28"/>
          <w:szCs w:val="28"/>
        </w:rPr>
        <w:t>Законом</w:t>
      </w:r>
      <w:r w:rsidRPr="002637E0">
        <w:rPr>
          <w:sz w:val="28"/>
          <w:szCs w:val="28"/>
        </w:rPr>
        <w:t xml:space="preserve"> Республики Коми от 10.11.2005 N 119-РЗ "О порядке признания граждан малоимущими для предоставления им по договорам социального найма жилых помещений муниципального жилищного фонда в Республике Коми</w:t>
      </w:r>
      <w:r w:rsidR="00DD6BBE">
        <w:rPr>
          <w:sz w:val="28"/>
          <w:szCs w:val="28"/>
        </w:rPr>
        <w:t>»,</w:t>
      </w:r>
      <w:r w:rsidR="00383CB8">
        <w:rPr>
          <w:sz w:val="28"/>
          <w:szCs w:val="28"/>
        </w:rPr>
        <w:t xml:space="preserve"> </w:t>
      </w:r>
      <w:r w:rsidR="006E5CD7">
        <w:rPr>
          <w:sz w:val="28"/>
          <w:szCs w:val="28"/>
        </w:rPr>
        <w:t xml:space="preserve"> </w:t>
      </w:r>
      <w:r w:rsidR="00383CB8">
        <w:rPr>
          <w:sz w:val="28"/>
          <w:szCs w:val="28"/>
        </w:rPr>
        <w:t>Приказ</w:t>
      </w:r>
      <w:r w:rsidR="006E5CD7">
        <w:rPr>
          <w:sz w:val="28"/>
          <w:szCs w:val="28"/>
        </w:rPr>
        <w:t xml:space="preserve">ом </w:t>
      </w:r>
      <w:r w:rsidR="00383CB8">
        <w:rPr>
          <w:sz w:val="28"/>
          <w:szCs w:val="28"/>
        </w:rPr>
        <w:t xml:space="preserve"> от 19.04.2012г. </w:t>
      </w:r>
      <w:r w:rsidR="006E5CD7">
        <w:rPr>
          <w:sz w:val="28"/>
          <w:szCs w:val="28"/>
        </w:rPr>
        <w:t xml:space="preserve"> </w:t>
      </w:r>
      <w:r w:rsidR="00383CB8">
        <w:rPr>
          <w:sz w:val="28"/>
          <w:szCs w:val="28"/>
        </w:rPr>
        <w:t>№ 126-ОД</w:t>
      </w:r>
      <w:r w:rsidR="006E5CD7">
        <w:rPr>
          <w:sz w:val="28"/>
          <w:szCs w:val="28"/>
        </w:rPr>
        <w:t xml:space="preserve"> </w:t>
      </w:r>
      <w:r w:rsidR="00383CB8">
        <w:rPr>
          <w:sz w:val="28"/>
          <w:szCs w:val="28"/>
        </w:rPr>
        <w:t xml:space="preserve">«О средней стоимости одного квадратного метра общей площади жилья на </w:t>
      </w:r>
      <w:r w:rsidR="00383CB8">
        <w:rPr>
          <w:sz w:val="28"/>
          <w:szCs w:val="28"/>
          <w:lang w:val="en-US"/>
        </w:rPr>
        <w:t>II</w:t>
      </w:r>
      <w:r w:rsidR="00383CB8">
        <w:rPr>
          <w:sz w:val="28"/>
          <w:szCs w:val="28"/>
        </w:rPr>
        <w:t xml:space="preserve"> квартал 2012 года, учитываемой для определения величины социальной выплаты на</w:t>
      </w:r>
      <w:proofErr w:type="gramEnd"/>
      <w:r w:rsidR="00383CB8">
        <w:rPr>
          <w:sz w:val="28"/>
          <w:szCs w:val="28"/>
        </w:rPr>
        <w:t xml:space="preserve"> строительство или приобретение жилья, предоставляемой отдельным категориям граждан за счет средств республиканского бюджета Республики Коми на 2012 год</w:t>
      </w:r>
      <w:r w:rsidR="006E5CD7">
        <w:rPr>
          <w:sz w:val="28"/>
          <w:szCs w:val="28"/>
        </w:rPr>
        <w:t xml:space="preserve">», </w:t>
      </w:r>
      <w:r w:rsidR="00DD6BBE">
        <w:rPr>
          <w:sz w:val="28"/>
          <w:szCs w:val="28"/>
        </w:rPr>
        <w:t>Решением Совета муниципального образования муниципального района «</w:t>
      </w:r>
      <w:proofErr w:type="spellStart"/>
      <w:r w:rsidR="00DD6BBE">
        <w:rPr>
          <w:sz w:val="28"/>
          <w:szCs w:val="28"/>
        </w:rPr>
        <w:t>Усть-Цилемск</w:t>
      </w:r>
      <w:r w:rsidR="00E730B9">
        <w:rPr>
          <w:sz w:val="28"/>
          <w:szCs w:val="28"/>
        </w:rPr>
        <w:t>ий</w:t>
      </w:r>
      <w:proofErr w:type="spellEnd"/>
      <w:r w:rsidR="00E730B9">
        <w:rPr>
          <w:sz w:val="28"/>
          <w:szCs w:val="28"/>
        </w:rPr>
        <w:t>» от 23 июня 2009 г. № 227/14</w:t>
      </w:r>
      <w:r w:rsidR="00DD6BBE">
        <w:rPr>
          <w:sz w:val="28"/>
          <w:szCs w:val="28"/>
        </w:rPr>
        <w:t xml:space="preserve"> </w:t>
      </w:r>
    </w:p>
    <w:p w:rsidR="00AE4184" w:rsidRPr="00AE4184" w:rsidRDefault="00AE4184" w:rsidP="00AE4184">
      <w:pPr>
        <w:tabs>
          <w:tab w:val="left" w:pos="2440"/>
        </w:tabs>
        <w:rPr>
          <w:sz w:val="28"/>
          <w:szCs w:val="28"/>
        </w:rPr>
      </w:pPr>
    </w:p>
    <w:p w:rsidR="00D52163" w:rsidRDefault="00D52163" w:rsidP="00AE4184">
      <w:pPr>
        <w:tabs>
          <w:tab w:val="left" w:pos="1340"/>
        </w:tabs>
        <w:jc w:val="center"/>
        <w:rPr>
          <w:sz w:val="28"/>
          <w:szCs w:val="28"/>
        </w:rPr>
      </w:pPr>
    </w:p>
    <w:p w:rsidR="00AE4184" w:rsidRDefault="001A2314" w:rsidP="00AE4184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D841C1">
        <w:rPr>
          <w:sz w:val="28"/>
          <w:szCs w:val="28"/>
        </w:rPr>
        <w:t>муниципального образования</w:t>
      </w:r>
      <w:r w:rsidR="00AE4184">
        <w:rPr>
          <w:sz w:val="28"/>
          <w:szCs w:val="28"/>
        </w:rPr>
        <w:t xml:space="preserve"> сельского</w:t>
      </w:r>
    </w:p>
    <w:p w:rsidR="00AE4184" w:rsidRDefault="008D15CF" w:rsidP="00AE4184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D2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«Новый </w:t>
      </w:r>
      <w:r w:rsidR="003C0C4C">
        <w:rPr>
          <w:sz w:val="28"/>
          <w:szCs w:val="28"/>
        </w:rPr>
        <w:t>Бор» РЕШИЛ</w:t>
      </w:r>
      <w:r w:rsidR="00AE4184">
        <w:rPr>
          <w:sz w:val="28"/>
          <w:szCs w:val="28"/>
        </w:rPr>
        <w:t>:</w:t>
      </w:r>
    </w:p>
    <w:p w:rsidR="005F12C3" w:rsidRPr="002637E0" w:rsidRDefault="005F12C3" w:rsidP="00AE4184">
      <w:pPr>
        <w:tabs>
          <w:tab w:val="left" w:pos="1340"/>
        </w:tabs>
        <w:jc w:val="center"/>
        <w:rPr>
          <w:sz w:val="24"/>
          <w:szCs w:val="24"/>
        </w:rPr>
      </w:pPr>
    </w:p>
    <w:p w:rsidR="002637E0" w:rsidRPr="002637E0" w:rsidRDefault="001E0144" w:rsidP="0011536D">
      <w:pPr>
        <w:tabs>
          <w:tab w:val="left" w:pos="709"/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37E0">
        <w:rPr>
          <w:sz w:val="24"/>
          <w:szCs w:val="24"/>
        </w:rPr>
        <w:t xml:space="preserve"> </w:t>
      </w:r>
      <w:r w:rsidR="002637E0" w:rsidRPr="002637E0">
        <w:rPr>
          <w:sz w:val="28"/>
          <w:szCs w:val="28"/>
        </w:rPr>
        <w:t xml:space="preserve">1. </w:t>
      </w:r>
      <w:r w:rsidR="0011536D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2637E0" w:rsidRPr="002637E0">
        <w:rPr>
          <w:sz w:val="28"/>
          <w:szCs w:val="28"/>
        </w:rPr>
        <w:t xml:space="preserve">Установить размер дохода, приходящегося на каждого члена семьи, (одиноко проживающего гражданина), в целях признания граждан (одиноко проживающего гражданина) малоимущими для постановки на учет нуждающихся в жилых помещениях и предоставления жилых помещений муниципального жилищного фонда по договорам социального найма в </w:t>
      </w:r>
      <w:r w:rsidR="0011536D">
        <w:rPr>
          <w:sz w:val="28"/>
          <w:szCs w:val="28"/>
        </w:rPr>
        <w:lastRenderedPageBreak/>
        <w:t xml:space="preserve">сумме, </w:t>
      </w:r>
      <w:r w:rsidR="002637E0" w:rsidRPr="002637E0">
        <w:rPr>
          <w:sz w:val="28"/>
          <w:szCs w:val="28"/>
        </w:rPr>
        <w:t xml:space="preserve">не превышающей </w:t>
      </w:r>
      <w:r w:rsidR="00A32CAC">
        <w:rPr>
          <w:sz w:val="28"/>
          <w:szCs w:val="28"/>
        </w:rPr>
        <w:t>величины прожиточного минимума в среднем на душу населения, утверждаемой Правительством Республики Коми</w:t>
      </w:r>
      <w:r w:rsidR="0011536D">
        <w:rPr>
          <w:sz w:val="28"/>
          <w:szCs w:val="28"/>
        </w:rPr>
        <w:t>, на момент обращения</w:t>
      </w:r>
      <w:r w:rsidR="00003956">
        <w:rPr>
          <w:sz w:val="28"/>
          <w:szCs w:val="28"/>
        </w:rPr>
        <w:t>.</w:t>
      </w:r>
      <w:r w:rsidR="00003956" w:rsidRPr="002637E0">
        <w:rPr>
          <w:sz w:val="28"/>
          <w:szCs w:val="28"/>
        </w:rPr>
        <w:t xml:space="preserve"> </w:t>
      </w:r>
      <w:proofErr w:type="gramEnd"/>
    </w:p>
    <w:p w:rsidR="00133AD3" w:rsidRDefault="0011536D" w:rsidP="0011536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 w:rsidR="002637E0" w:rsidRPr="002637E0">
        <w:rPr>
          <w:sz w:val="28"/>
          <w:szCs w:val="28"/>
        </w:rPr>
        <w:t>Установить</w:t>
      </w:r>
      <w:r w:rsidR="00003956">
        <w:rPr>
          <w:sz w:val="28"/>
          <w:szCs w:val="28"/>
        </w:rPr>
        <w:t xml:space="preserve"> размер стоимости имущества, находящегося в собственности членов семьи и подлежащего налогообложению, </w:t>
      </w:r>
      <w:r w:rsidR="00133AD3">
        <w:rPr>
          <w:sz w:val="28"/>
          <w:szCs w:val="28"/>
        </w:rPr>
        <w:t xml:space="preserve">исходя из </w:t>
      </w:r>
      <w:r w:rsidR="00DD6BBE">
        <w:rPr>
          <w:sz w:val="28"/>
          <w:szCs w:val="28"/>
        </w:rPr>
        <w:t xml:space="preserve">средней рыночной </w:t>
      </w:r>
      <w:r w:rsidR="00133AD3">
        <w:rPr>
          <w:sz w:val="28"/>
          <w:szCs w:val="28"/>
        </w:rPr>
        <w:t>стоимости 1 кв. м</w:t>
      </w:r>
      <w:r w:rsidR="00D76B4B">
        <w:rPr>
          <w:sz w:val="28"/>
          <w:szCs w:val="28"/>
        </w:rPr>
        <w:t xml:space="preserve"> </w:t>
      </w:r>
      <w:r w:rsidR="00DD6BBE">
        <w:rPr>
          <w:sz w:val="28"/>
          <w:szCs w:val="28"/>
        </w:rPr>
        <w:t>общей площади жилья</w:t>
      </w:r>
      <w:r w:rsidR="00D76B4B">
        <w:rPr>
          <w:sz w:val="28"/>
          <w:szCs w:val="28"/>
        </w:rPr>
        <w:t xml:space="preserve"> и учетной нормы площади жилого помещения </w:t>
      </w:r>
      <w:r w:rsidR="00133AD3">
        <w:rPr>
          <w:sz w:val="28"/>
          <w:szCs w:val="28"/>
        </w:rPr>
        <w:t xml:space="preserve">по </w:t>
      </w:r>
      <w:proofErr w:type="spellStart"/>
      <w:r w:rsidR="00133AD3">
        <w:rPr>
          <w:sz w:val="28"/>
          <w:szCs w:val="28"/>
        </w:rPr>
        <w:t>Усть-Цилемскому</w:t>
      </w:r>
      <w:proofErr w:type="spellEnd"/>
      <w:r w:rsidR="00133AD3">
        <w:rPr>
          <w:sz w:val="28"/>
          <w:szCs w:val="28"/>
        </w:rPr>
        <w:t xml:space="preserve"> району</w:t>
      </w:r>
      <w:r w:rsidR="00381E40">
        <w:rPr>
          <w:sz w:val="28"/>
          <w:szCs w:val="28"/>
        </w:rPr>
        <w:t xml:space="preserve"> </w:t>
      </w:r>
      <w:r w:rsidR="00133AD3">
        <w:rPr>
          <w:sz w:val="28"/>
          <w:szCs w:val="28"/>
        </w:rPr>
        <w:t xml:space="preserve">на момент обращения, </w:t>
      </w:r>
      <w:r w:rsidR="00003956">
        <w:rPr>
          <w:sz w:val="28"/>
          <w:szCs w:val="28"/>
        </w:rPr>
        <w:t>в целях признания граждан малоимущими для постановки на учет нуждающихся в жилых помещениях и предоставления жилых помещениях муниципального жилищного фонда по договорам социального найма в</w:t>
      </w:r>
      <w:proofErr w:type="gramEnd"/>
      <w:r w:rsidR="00003956">
        <w:rPr>
          <w:sz w:val="28"/>
          <w:szCs w:val="28"/>
        </w:rPr>
        <w:t xml:space="preserve"> сумме, не </w:t>
      </w:r>
      <w:r w:rsidR="002637E0" w:rsidRPr="002637E0">
        <w:rPr>
          <w:sz w:val="28"/>
          <w:szCs w:val="28"/>
        </w:rPr>
        <w:t xml:space="preserve"> </w:t>
      </w:r>
      <w:r w:rsidR="00003956">
        <w:rPr>
          <w:sz w:val="28"/>
          <w:szCs w:val="28"/>
        </w:rPr>
        <w:t>превышающей на каждого члена семьи 246000 рублей</w:t>
      </w:r>
      <w:r w:rsidR="00133AD3">
        <w:rPr>
          <w:sz w:val="28"/>
          <w:szCs w:val="28"/>
        </w:rPr>
        <w:t>.</w:t>
      </w:r>
    </w:p>
    <w:p w:rsidR="00E730B9" w:rsidRPr="00E730B9" w:rsidRDefault="00E730B9" w:rsidP="0011536D">
      <w:pPr>
        <w:pStyle w:val="10"/>
        <w:shd w:val="clear" w:color="auto" w:fill="auto"/>
        <w:tabs>
          <w:tab w:val="left" w:pos="993"/>
          <w:tab w:val="left" w:pos="1424"/>
        </w:tabs>
        <w:spacing w:after="602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36D">
        <w:rPr>
          <w:sz w:val="28"/>
          <w:szCs w:val="28"/>
        </w:rPr>
        <w:t xml:space="preserve"> </w:t>
      </w:r>
      <w:r w:rsidR="00003956" w:rsidRPr="002637E0">
        <w:rPr>
          <w:sz w:val="28"/>
          <w:szCs w:val="28"/>
        </w:rPr>
        <w:t xml:space="preserve"> </w:t>
      </w:r>
      <w:r w:rsidR="0011536D">
        <w:rPr>
          <w:sz w:val="28"/>
          <w:szCs w:val="28"/>
        </w:rPr>
        <w:t xml:space="preserve"> </w:t>
      </w:r>
      <w:r w:rsidR="002637E0" w:rsidRPr="002637E0">
        <w:rPr>
          <w:sz w:val="28"/>
          <w:szCs w:val="28"/>
        </w:rPr>
        <w:t>3</w:t>
      </w:r>
      <w:r w:rsidR="002637E0" w:rsidRPr="00E730B9">
        <w:rPr>
          <w:sz w:val="28"/>
          <w:szCs w:val="28"/>
        </w:rPr>
        <w:t xml:space="preserve">. </w:t>
      </w:r>
      <w:r w:rsidR="0011536D">
        <w:rPr>
          <w:sz w:val="28"/>
          <w:szCs w:val="28"/>
        </w:rPr>
        <w:t xml:space="preserve"> </w:t>
      </w:r>
      <w:r w:rsidRPr="00E730B9">
        <w:rPr>
          <w:sz w:val="28"/>
          <w:szCs w:val="28"/>
        </w:rPr>
        <w:t>Настоящее решение вступает в силу со дня принятия.</w:t>
      </w:r>
    </w:p>
    <w:p w:rsidR="002637E0" w:rsidRPr="002637E0" w:rsidRDefault="002637E0" w:rsidP="002637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37E0" w:rsidRPr="002637E0" w:rsidRDefault="002637E0" w:rsidP="00263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2498" w:rsidRPr="002637E0" w:rsidRDefault="00982498" w:rsidP="002637E0">
      <w:pPr>
        <w:tabs>
          <w:tab w:val="left" w:pos="1340"/>
        </w:tabs>
        <w:ind w:firstLine="426"/>
        <w:jc w:val="both"/>
        <w:rPr>
          <w:sz w:val="28"/>
          <w:szCs w:val="28"/>
        </w:rPr>
      </w:pPr>
    </w:p>
    <w:p w:rsidR="001A2314" w:rsidRPr="002637E0" w:rsidRDefault="001A2314" w:rsidP="002637E0">
      <w:pPr>
        <w:tabs>
          <w:tab w:val="left" w:pos="-1418"/>
        </w:tabs>
        <w:ind w:left="567"/>
        <w:jc w:val="both"/>
        <w:rPr>
          <w:sz w:val="24"/>
          <w:szCs w:val="24"/>
        </w:rPr>
      </w:pPr>
    </w:p>
    <w:p w:rsidR="00804667" w:rsidRDefault="00804667" w:rsidP="002637E0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FB6EA2" w:rsidRDefault="00804667" w:rsidP="002637E0">
      <w:pPr>
        <w:tabs>
          <w:tab w:val="left" w:pos="-1418"/>
        </w:tabs>
        <w:jc w:val="both"/>
        <w:rPr>
          <w:sz w:val="24"/>
          <w:szCs w:val="24"/>
        </w:rPr>
      </w:pPr>
      <w:r>
        <w:rPr>
          <w:sz w:val="28"/>
          <w:szCs w:val="28"/>
        </w:rPr>
        <w:t>«Новый Бор»</w:t>
      </w:r>
      <w:r w:rsidR="00EE78D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 w:rsidR="006902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Г.Г. </w:t>
      </w:r>
      <w:proofErr w:type="spellStart"/>
      <w:r>
        <w:rPr>
          <w:sz w:val="28"/>
          <w:szCs w:val="28"/>
        </w:rPr>
        <w:t>Идамкин</w:t>
      </w:r>
      <w:proofErr w:type="spellEnd"/>
    </w:p>
    <w:sectPr w:rsidR="00FB6EA2" w:rsidSect="00741777">
      <w:type w:val="continuous"/>
      <w:pgSz w:w="11907" w:h="16840" w:code="9"/>
      <w:pgMar w:top="709" w:right="1275" w:bottom="142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D7" w:rsidRDefault="006E5CD7">
      <w:r>
        <w:separator/>
      </w:r>
    </w:p>
  </w:endnote>
  <w:endnote w:type="continuationSeparator" w:id="0">
    <w:p w:rsidR="006E5CD7" w:rsidRDefault="006E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D7" w:rsidRDefault="006E5C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E5CD7" w:rsidRDefault="006E5C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D7" w:rsidRDefault="006E5CD7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D7" w:rsidRDefault="006E5CD7">
      <w:r>
        <w:separator/>
      </w:r>
    </w:p>
  </w:footnote>
  <w:footnote w:type="continuationSeparator" w:id="0">
    <w:p w:rsidR="006E5CD7" w:rsidRDefault="006E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D7" w:rsidRDefault="006E5CD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5CD7" w:rsidRDefault="006E5CD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D7" w:rsidRDefault="006E5CD7">
    <w:pPr>
      <w:pStyle w:val="a5"/>
      <w:framePr w:wrap="around" w:vAnchor="text" w:hAnchor="margin" w:xAlign="right" w:y="1"/>
      <w:rPr>
        <w:rStyle w:val="a4"/>
      </w:rPr>
    </w:pPr>
  </w:p>
  <w:p w:rsidR="006E5CD7" w:rsidRDefault="006E5CD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C13"/>
    <w:multiLevelType w:val="hybridMultilevel"/>
    <w:tmpl w:val="023052BA"/>
    <w:lvl w:ilvl="0" w:tplc="3FB20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C530E"/>
    <w:multiLevelType w:val="hybridMultilevel"/>
    <w:tmpl w:val="E6D61C6E"/>
    <w:lvl w:ilvl="0" w:tplc="8084D8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8B4ADD"/>
    <w:multiLevelType w:val="hybridMultilevel"/>
    <w:tmpl w:val="414C5076"/>
    <w:lvl w:ilvl="0" w:tplc="BFB289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907898"/>
    <w:multiLevelType w:val="hybridMultilevel"/>
    <w:tmpl w:val="F752A048"/>
    <w:lvl w:ilvl="0" w:tplc="1F22E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A77BE0"/>
    <w:multiLevelType w:val="hybridMultilevel"/>
    <w:tmpl w:val="2F9E2C74"/>
    <w:lvl w:ilvl="0" w:tplc="2A789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61F2D"/>
    <w:multiLevelType w:val="hybridMultilevel"/>
    <w:tmpl w:val="F96677A2"/>
    <w:lvl w:ilvl="0" w:tplc="EB7ED1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57647"/>
    <w:multiLevelType w:val="hybridMultilevel"/>
    <w:tmpl w:val="F52892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D1FE0"/>
    <w:multiLevelType w:val="hybridMultilevel"/>
    <w:tmpl w:val="CAA00908"/>
    <w:lvl w:ilvl="0" w:tplc="1A185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764F97"/>
    <w:multiLevelType w:val="multilevel"/>
    <w:tmpl w:val="4992B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1933B5"/>
    <w:multiLevelType w:val="hybridMultilevel"/>
    <w:tmpl w:val="0568C300"/>
    <w:lvl w:ilvl="0" w:tplc="FBEC3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88118C"/>
    <w:multiLevelType w:val="hybridMultilevel"/>
    <w:tmpl w:val="FDBCB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24730"/>
    <w:multiLevelType w:val="hybridMultilevel"/>
    <w:tmpl w:val="142E84A2"/>
    <w:lvl w:ilvl="0" w:tplc="DA62A3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A901A93"/>
    <w:multiLevelType w:val="hybridMultilevel"/>
    <w:tmpl w:val="BAE20146"/>
    <w:lvl w:ilvl="0" w:tplc="97622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0609E"/>
    <w:multiLevelType w:val="hybridMultilevel"/>
    <w:tmpl w:val="126050B8"/>
    <w:lvl w:ilvl="0" w:tplc="82ECF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F1355E"/>
    <w:multiLevelType w:val="hybridMultilevel"/>
    <w:tmpl w:val="C340FA6C"/>
    <w:lvl w:ilvl="0" w:tplc="75665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4575DD"/>
    <w:multiLevelType w:val="hybridMultilevel"/>
    <w:tmpl w:val="B9324984"/>
    <w:lvl w:ilvl="0" w:tplc="E5104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9">
    <w:nsid w:val="3D7622D1"/>
    <w:multiLevelType w:val="hybridMultilevel"/>
    <w:tmpl w:val="326A5BB0"/>
    <w:lvl w:ilvl="0" w:tplc="A8569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EDD676C"/>
    <w:multiLevelType w:val="hybridMultilevel"/>
    <w:tmpl w:val="D736AD10"/>
    <w:lvl w:ilvl="0" w:tplc="F61E668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C25EA2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4EB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4AA3CF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8A6B2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9CCCDD8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F10596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29ABAC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1241EC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2">
    <w:nsid w:val="423945EC"/>
    <w:multiLevelType w:val="hybridMultilevel"/>
    <w:tmpl w:val="82B27E26"/>
    <w:lvl w:ilvl="0" w:tplc="81BC8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24">
    <w:nsid w:val="445F2A7A"/>
    <w:multiLevelType w:val="hybridMultilevel"/>
    <w:tmpl w:val="409AE680"/>
    <w:lvl w:ilvl="0" w:tplc="106EB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7">
    <w:nsid w:val="5A27509C"/>
    <w:multiLevelType w:val="hybridMultilevel"/>
    <w:tmpl w:val="A2CA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B6E04"/>
    <w:multiLevelType w:val="hybridMultilevel"/>
    <w:tmpl w:val="1E3E923A"/>
    <w:lvl w:ilvl="0" w:tplc="08367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153D3A"/>
    <w:multiLevelType w:val="hybridMultilevel"/>
    <w:tmpl w:val="FD7C1B26"/>
    <w:lvl w:ilvl="0" w:tplc="D138F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350088"/>
    <w:multiLevelType w:val="hybridMultilevel"/>
    <w:tmpl w:val="AD0AD08A"/>
    <w:lvl w:ilvl="0" w:tplc="35C67BE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B57E0"/>
    <w:multiLevelType w:val="hybridMultilevel"/>
    <w:tmpl w:val="F3AE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F313C"/>
    <w:multiLevelType w:val="hybridMultilevel"/>
    <w:tmpl w:val="90C8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77362CD8"/>
    <w:multiLevelType w:val="hybridMultilevel"/>
    <w:tmpl w:val="5ECE83AC"/>
    <w:lvl w:ilvl="0" w:tplc="C45222A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7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18"/>
  </w:num>
  <w:num w:numId="2">
    <w:abstractNumId w:val="37"/>
  </w:num>
  <w:num w:numId="3">
    <w:abstractNumId w:val="21"/>
  </w:num>
  <w:num w:numId="4">
    <w:abstractNumId w:val="23"/>
  </w:num>
  <w:num w:numId="5">
    <w:abstractNumId w:val="25"/>
  </w:num>
  <w:num w:numId="6">
    <w:abstractNumId w:val="26"/>
  </w:num>
  <w:num w:numId="7">
    <w:abstractNumId w:val="13"/>
  </w:num>
  <w:num w:numId="8">
    <w:abstractNumId w:val="20"/>
  </w:num>
  <w:num w:numId="9">
    <w:abstractNumId w:val="35"/>
  </w:num>
  <w:num w:numId="10">
    <w:abstractNumId w:val="32"/>
  </w:num>
  <w:num w:numId="11">
    <w:abstractNumId w:val="31"/>
  </w:num>
  <w:num w:numId="12">
    <w:abstractNumId w:val="4"/>
  </w:num>
  <w:num w:numId="13">
    <w:abstractNumId w:val="30"/>
  </w:num>
  <w:num w:numId="14">
    <w:abstractNumId w:val="0"/>
  </w:num>
  <w:num w:numId="15">
    <w:abstractNumId w:val="27"/>
  </w:num>
  <w:num w:numId="16">
    <w:abstractNumId w:val="6"/>
  </w:num>
  <w:num w:numId="17">
    <w:abstractNumId w:val="28"/>
  </w:num>
  <w:num w:numId="18">
    <w:abstractNumId w:val="16"/>
  </w:num>
  <w:num w:numId="19">
    <w:abstractNumId w:val="10"/>
  </w:num>
  <w:num w:numId="20">
    <w:abstractNumId w:val="24"/>
  </w:num>
  <w:num w:numId="21">
    <w:abstractNumId w:val="33"/>
  </w:num>
  <w:num w:numId="22">
    <w:abstractNumId w:val="11"/>
  </w:num>
  <w:num w:numId="23">
    <w:abstractNumId w:val="22"/>
  </w:num>
  <w:num w:numId="24">
    <w:abstractNumId w:val="19"/>
  </w:num>
  <w:num w:numId="25">
    <w:abstractNumId w:val="29"/>
  </w:num>
  <w:num w:numId="26">
    <w:abstractNumId w:val="1"/>
  </w:num>
  <w:num w:numId="27">
    <w:abstractNumId w:val="14"/>
  </w:num>
  <w:num w:numId="28">
    <w:abstractNumId w:val="12"/>
  </w:num>
  <w:num w:numId="29">
    <w:abstractNumId w:val="2"/>
  </w:num>
  <w:num w:numId="30">
    <w:abstractNumId w:val="7"/>
  </w:num>
  <w:num w:numId="31">
    <w:abstractNumId w:val="15"/>
  </w:num>
  <w:num w:numId="32">
    <w:abstractNumId w:val="34"/>
  </w:num>
  <w:num w:numId="33">
    <w:abstractNumId w:val="3"/>
  </w:num>
  <w:num w:numId="34">
    <w:abstractNumId w:val="5"/>
  </w:num>
  <w:num w:numId="35">
    <w:abstractNumId w:val="8"/>
  </w:num>
  <w:num w:numId="36">
    <w:abstractNumId w:val="17"/>
  </w:num>
  <w:num w:numId="37">
    <w:abstractNumId w:val="3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030F8"/>
    <w:rsid w:val="00003956"/>
    <w:rsid w:val="0001170D"/>
    <w:rsid w:val="00016C24"/>
    <w:rsid w:val="000454DF"/>
    <w:rsid w:val="00060A52"/>
    <w:rsid w:val="00072E9B"/>
    <w:rsid w:val="00082211"/>
    <w:rsid w:val="00084C18"/>
    <w:rsid w:val="00091B56"/>
    <w:rsid w:val="000C254D"/>
    <w:rsid w:val="000C7F12"/>
    <w:rsid w:val="000D248B"/>
    <w:rsid w:val="000D4CFB"/>
    <w:rsid w:val="000E3E06"/>
    <w:rsid w:val="000E6EFC"/>
    <w:rsid w:val="000F64DD"/>
    <w:rsid w:val="00112E19"/>
    <w:rsid w:val="0011536D"/>
    <w:rsid w:val="00125C77"/>
    <w:rsid w:val="00133AD3"/>
    <w:rsid w:val="00140A69"/>
    <w:rsid w:val="00152A3D"/>
    <w:rsid w:val="00154522"/>
    <w:rsid w:val="00171B50"/>
    <w:rsid w:val="0017456D"/>
    <w:rsid w:val="00182598"/>
    <w:rsid w:val="001864A6"/>
    <w:rsid w:val="00186666"/>
    <w:rsid w:val="001A1C06"/>
    <w:rsid w:val="001A2314"/>
    <w:rsid w:val="001A6292"/>
    <w:rsid w:val="001C2D23"/>
    <w:rsid w:val="001E0144"/>
    <w:rsid w:val="001E1F22"/>
    <w:rsid w:val="001F0C4D"/>
    <w:rsid w:val="001F29FF"/>
    <w:rsid w:val="001F3E69"/>
    <w:rsid w:val="00202C75"/>
    <w:rsid w:val="0020370A"/>
    <w:rsid w:val="00223140"/>
    <w:rsid w:val="002463DE"/>
    <w:rsid w:val="002637E0"/>
    <w:rsid w:val="002656E1"/>
    <w:rsid w:val="00283654"/>
    <w:rsid w:val="002D7D35"/>
    <w:rsid w:val="002E24AE"/>
    <w:rsid w:val="002E5F7B"/>
    <w:rsid w:val="00302DC8"/>
    <w:rsid w:val="003030F9"/>
    <w:rsid w:val="003245FC"/>
    <w:rsid w:val="00330571"/>
    <w:rsid w:val="00342C7A"/>
    <w:rsid w:val="00342E3C"/>
    <w:rsid w:val="00351704"/>
    <w:rsid w:val="00353CD4"/>
    <w:rsid w:val="00356F3E"/>
    <w:rsid w:val="0037394D"/>
    <w:rsid w:val="0037473E"/>
    <w:rsid w:val="00375C66"/>
    <w:rsid w:val="0038050E"/>
    <w:rsid w:val="00381E40"/>
    <w:rsid w:val="00383C70"/>
    <w:rsid w:val="00383CB8"/>
    <w:rsid w:val="00385295"/>
    <w:rsid w:val="00395CDE"/>
    <w:rsid w:val="003A06D8"/>
    <w:rsid w:val="003A3B35"/>
    <w:rsid w:val="003B0C26"/>
    <w:rsid w:val="003C0C4C"/>
    <w:rsid w:val="003C4CBC"/>
    <w:rsid w:val="003F29D7"/>
    <w:rsid w:val="003F69E1"/>
    <w:rsid w:val="004123AF"/>
    <w:rsid w:val="00424941"/>
    <w:rsid w:val="00455E61"/>
    <w:rsid w:val="00463CA0"/>
    <w:rsid w:val="00467099"/>
    <w:rsid w:val="00481446"/>
    <w:rsid w:val="004875B1"/>
    <w:rsid w:val="004A464F"/>
    <w:rsid w:val="004B7CBC"/>
    <w:rsid w:val="004C6162"/>
    <w:rsid w:val="004D33F1"/>
    <w:rsid w:val="004E56BE"/>
    <w:rsid w:val="004F010B"/>
    <w:rsid w:val="004F4A07"/>
    <w:rsid w:val="004F6969"/>
    <w:rsid w:val="00522727"/>
    <w:rsid w:val="0052446E"/>
    <w:rsid w:val="00530FB6"/>
    <w:rsid w:val="005318C1"/>
    <w:rsid w:val="00535D50"/>
    <w:rsid w:val="00542D6F"/>
    <w:rsid w:val="00545109"/>
    <w:rsid w:val="00545F82"/>
    <w:rsid w:val="0055153B"/>
    <w:rsid w:val="00551654"/>
    <w:rsid w:val="005542FB"/>
    <w:rsid w:val="005747EA"/>
    <w:rsid w:val="00582E65"/>
    <w:rsid w:val="00585A72"/>
    <w:rsid w:val="00595D40"/>
    <w:rsid w:val="005A4E91"/>
    <w:rsid w:val="005B2A73"/>
    <w:rsid w:val="005B2CD1"/>
    <w:rsid w:val="005C044A"/>
    <w:rsid w:val="005C5490"/>
    <w:rsid w:val="005C5DD2"/>
    <w:rsid w:val="005C65CD"/>
    <w:rsid w:val="005D08E0"/>
    <w:rsid w:val="005D0D4D"/>
    <w:rsid w:val="005D27B3"/>
    <w:rsid w:val="005D2FA1"/>
    <w:rsid w:val="005E3691"/>
    <w:rsid w:val="005F12C3"/>
    <w:rsid w:val="005F14C1"/>
    <w:rsid w:val="00601114"/>
    <w:rsid w:val="00612E9D"/>
    <w:rsid w:val="00616B74"/>
    <w:rsid w:val="006302C9"/>
    <w:rsid w:val="00647FB9"/>
    <w:rsid w:val="00657225"/>
    <w:rsid w:val="00663A65"/>
    <w:rsid w:val="00665DE8"/>
    <w:rsid w:val="00667080"/>
    <w:rsid w:val="00672EC0"/>
    <w:rsid w:val="00677C4D"/>
    <w:rsid w:val="0068280F"/>
    <w:rsid w:val="00690204"/>
    <w:rsid w:val="006946CD"/>
    <w:rsid w:val="006A05DD"/>
    <w:rsid w:val="006A7434"/>
    <w:rsid w:val="006B1031"/>
    <w:rsid w:val="006B2278"/>
    <w:rsid w:val="006B6986"/>
    <w:rsid w:val="006D0DE1"/>
    <w:rsid w:val="006D787B"/>
    <w:rsid w:val="006E5CD7"/>
    <w:rsid w:val="006F3CB9"/>
    <w:rsid w:val="00703479"/>
    <w:rsid w:val="00711907"/>
    <w:rsid w:val="00723FCF"/>
    <w:rsid w:val="00726827"/>
    <w:rsid w:val="007275FD"/>
    <w:rsid w:val="00741777"/>
    <w:rsid w:val="00745FCA"/>
    <w:rsid w:val="007477B1"/>
    <w:rsid w:val="007510B2"/>
    <w:rsid w:val="007522C2"/>
    <w:rsid w:val="007524CE"/>
    <w:rsid w:val="007631EC"/>
    <w:rsid w:val="00763F79"/>
    <w:rsid w:val="00765280"/>
    <w:rsid w:val="007734E8"/>
    <w:rsid w:val="007A6184"/>
    <w:rsid w:val="007A72F4"/>
    <w:rsid w:val="007B5D00"/>
    <w:rsid w:val="007C0DC8"/>
    <w:rsid w:val="007C1F6C"/>
    <w:rsid w:val="007D2351"/>
    <w:rsid w:val="007F1C48"/>
    <w:rsid w:val="00804667"/>
    <w:rsid w:val="0082095E"/>
    <w:rsid w:val="00822ECD"/>
    <w:rsid w:val="00832C10"/>
    <w:rsid w:val="008332C8"/>
    <w:rsid w:val="0084461E"/>
    <w:rsid w:val="00854354"/>
    <w:rsid w:val="0086120C"/>
    <w:rsid w:val="00873630"/>
    <w:rsid w:val="00876257"/>
    <w:rsid w:val="0088011B"/>
    <w:rsid w:val="00884B42"/>
    <w:rsid w:val="00884F43"/>
    <w:rsid w:val="008B4636"/>
    <w:rsid w:val="008B5797"/>
    <w:rsid w:val="008B6534"/>
    <w:rsid w:val="008C4E1C"/>
    <w:rsid w:val="008D0799"/>
    <w:rsid w:val="008D15CF"/>
    <w:rsid w:val="008E1DA0"/>
    <w:rsid w:val="008F4D6F"/>
    <w:rsid w:val="009002CE"/>
    <w:rsid w:val="00913A2D"/>
    <w:rsid w:val="00922B4A"/>
    <w:rsid w:val="00925619"/>
    <w:rsid w:val="00951852"/>
    <w:rsid w:val="00955FD1"/>
    <w:rsid w:val="00962951"/>
    <w:rsid w:val="00963946"/>
    <w:rsid w:val="00982498"/>
    <w:rsid w:val="009833E1"/>
    <w:rsid w:val="00991575"/>
    <w:rsid w:val="009951C9"/>
    <w:rsid w:val="0099779B"/>
    <w:rsid w:val="009B0536"/>
    <w:rsid w:val="009C1082"/>
    <w:rsid w:val="009C67D6"/>
    <w:rsid w:val="009D1B0D"/>
    <w:rsid w:val="009D2FC3"/>
    <w:rsid w:val="009D31E5"/>
    <w:rsid w:val="009E6140"/>
    <w:rsid w:val="009F00DE"/>
    <w:rsid w:val="00A0138C"/>
    <w:rsid w:val="00A11349"/>
    <w:rsid w:val="00A220C1"/>
    <w:rsid w:val="00A32CAC"/>
    <w:rsid w:val="00A32E3F"/>
    <w:rsid w:val="00A34E14"/>
    <w:rsid w:val="00A47EA5"/>
    <w:rsid w:val="00A654CD"/>
    <w:rsid w:val="00A80373"/>
    <w:rsid w:val="00AA4E37"/>
    <w:rsid w:val="00AC53CC"/>
    <w:rsid w:val="00AE0670"/>
    <w:rsid w:val="00AE09FD"/>
    <w:rsid w:val="00AE4184"/>
    <w:rsid w:val="00AE4448"/>
    <w:rsid w:val="00AE60B3"/>
    <w:rsid w:val="00AE6BEF"/>
    <w:rsid w:val="00B102F6"/>
    <w:rsid w:val="00B12A17"/>
    <w:rsid w:val="00B30D12"/>
    <w:rsid w:val="00B32978"/>
    <w:rsid w:val="00B34EB1"/>
    <w:rsid w:val="00B511C5"/>
    <w:rsid w:val="00B53F7E"/>
    <w:rsid w:val="00B569D5"/>
    <w:rsid w:val="00B74FF3"/>
    <w:rsid w:val="00B83399"/>
    <w:rsid w:val="00B83BB7"/>
    <w:rsid w:val="00B939E5"/>
    <w:rsid w:val="00BD6FEF"/>
    <w:rsid w:val="00BD72F3"/>
    <w:rsid w:val="00BE2127"/>
    <w:rsid w:val="00BE40F3"/>
    <w:rsid w:val="00BE4116"/>
    <w:rsid w:val="00BE55DE"/>
    <w:rsid w:val="00C1485F"/>
    <w:rsid w:val="00C23E50"/>
    <w:rsid w:val="00C35F2B"/>
    <w:rsid w:val="00C416ED"/>
    <w:rsid w:val="00C427C8"/>
    <w:rsid w:val="00C50E37"/>
    <w:rsid w:val="00C61B19"/>
    <w:rsid w:val="00C64EBA"/>
    <w:rsid w:val="00C81EC7"/>
    <w:rsid w:val="00C91CFC"/>
    <w:rsid w:val="00CA50DE"/>
    <w:rsid w:val="00CA6F2F"/>
    <w:rsid w:val="00CA760F"/>
    <w:rsid w:val="00CC5F19"/>
    <w:rsid w:val="00CD4CEB"/>
    <w:rsid w:val="00CF531A"/>
    <w:rsid w:val="00D03BFE"/>
    <w:rsid w:val="00D27512"/>
    <w:rsid w:val="00D31026"/>
    <w:rsid w:val="00D3562D"/>
    <w:rsid w:val="00D36D27"/>
    <w:rsid w:val="00D36EE5"/>
    <w:rsid w:val="00D37E3F"/>
    <w:rsid w:val="00D51309"/>
    <w:rsid w:val="00D52163"/>
    <w:rsid w:val="00D5532D"/>
    <w:rsid w:val="00D55580"/>
    <w:rsid w:val="00D604D9"/>
    <w:rsid w:val="00D6090E"/>
    <w:rsid w:val="00D63264"/>
    <w:rsid w:val="00D76B4B"/>
    <w:rsid w:val="00D82E7E"/>
    <w:rsid w:val="00D841C1"/>
    <w:rsid w:val="00D85342"/>
    <w:rsid w:val="00D91FCB"/>
    <w:rsid w:val="00DA5E22"/>
    <w:rsid w:val="00DA65B7"/>
    <w:rsid w:val="00DA6C03"/>
    <w:rsid w:val="00DB7C5E"/>
    <w:rsid w:val="00DC398D"/>
    <w:rsid w:val="00DC694A"/>
    <w:rsid w:val="00DD47E5"/>
    <w:rsid w:val="00DD60BA"/>
    <w:rsid w:val="00DD6BBE"/>
    <w:rsid w:val="00DF1CC1"/>
    <w:rsid w:val="00E029FA"/>
    <w:rsid w:val="00E033F7"/>
    <w:rsid w:val="00E15DBC"/>
    <w:rsid w:val="00E20DBA"/>
    <w:rsid w:val="00E224B0"/>
    <w:rsid w:val="00E24BCB"/>
    <w:rsid w:val="00E322A3"/>
    <w:rsid w:val="00E61254"/>
    <w:rsid w:val="00E7244C"/>
    <w:rsid w:val="00E730B9"/>
    <w:rsid w:val="00E84664"/>
    <w:rsid w:val="00E929ED"/>
    <w:rsid w:val="00EB417B"/>
    <w:rsid w:val="00EC6546"/>
    <w:rsid w:val="00ED362F"/>
    <w:rsid w:val="00ED5C93"/>
    <w:rsid w:val="00EE34AB"/>
    <w:rsid w:val="00EE3ADB"/>
    <w:rsid w:val="00EE78DE"/>
    <w:rsid w:val="00EF1924"/>
    <w:rsid w:val="00F02A2E"/>
    <w:rsid w:val="00F02EE2"/>
    <w:rsid w:val="00F03791"/>
    <w:rsid w:val="00F04DFD"/>
    <w:rsid w:val="00F06993"/>
    <w:rsid w:val="00F12A39"/>
    <w:rsid w:val="00F14822"/>
    <w:rsid w:val="00F310B2"/>
    <w:rsid w:val="00F508C3"/>
    <w:rsid w:val="00F662CE"/>
    <w:rsid w:val="00F676D9"/>
    <w:rsid w:val="00F93B2D"/>
    <w:rsid w:val="00FA2927"/>
    <w:rsid w:val="00FA4782"/>
    <w:rsid w:val="00FA5048"/>
    <w:rsid w:val="00FB0CFD"/>
    <w:rsid w:val="00FB6EA2"/>
    <w:rsid w:val="00FD1A74"/>
    <w:rsid w:val="00FD275A"/>
    <w:rsid w:val="00FD63C7"/>
    <w:rsid w:val="00FD7F57"/>
    <w:rsid w:val="00FE1173"/>
    <w:rsid w:val="00FF2844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799"/>
  </w:style>
  <w:style w:type="paragraph" w:styleId="1">
    <w:name w:val="heading 1"/>
    <w:basedOn w:val="a"/>
    <w:next w:val="a"/>
    <w:qFormat/>
    <w:rsid w:val="008D0799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D0799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D0799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D0799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D0799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D0799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D0799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D0799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D0799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079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D0799"/>
  </w:style>
  <w:style w:type="paragraph" w:styleId="a5">
    <w:name w:val="header"/>
    <w:basedOn w:val="a"/>
    <w:rsid w:val="008D0799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D0799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D0799"/>
    <w:rPr>
      <w:rFonts w:ascii="Arial" w:hAnsi="Arial"/>
      <w:sz w:val="24"/>
    </w:rPr>
  </w:style>
  <w:style w:type="paragraph" w:styleId="a8">
    <w:name w:val="Body Text Indent"/>
    <w:basedOn w:val="a"/>
    <w:rsid w:val="008D0799"/>
    <w:pPr>
      <w:ind w:firstLine="567"/>
    </w:pPr>
    <w:rPr>
      <w:sz w:val="28"/>
    </w:rPr>
  </w:style>
  <w:style w:type="paragraph" w:styleId="20">
    <w:name w:val="Body Text 2"/>
    <w:basedOn w:val="a"/>
    <w:rsid w:val="008D0799"/>
    <w:pPr>
      <w:jc w:val="both"/>
    </w:pPr>
    <w:rPr>
      <w:sz w:val="28"/>
    </w:rPr>
  </w:style>
  <w:style w:type="paragraph" w:styleId="21">
    <w:name w:val="Body Text Indent 2"/>
    <w:basedOn w:val="a"/>
    <w:rsid w:val="008D0799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D0799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D0799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C2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884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84B4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030F8"/>
    <w:pPr>
      <w:ind w:left="720"/>
      <w:contextualSpacing/>
    </w:pPr>
  </w:style>
  <w:style w:type="paragraph" w:customStyle="1" w:styleId="ConsPlusNonformat">
    <w:name w:val="ConsPlusNonformat"/>
    <w:uiPriority w:val="99"/>
    <w:rsid w:val="007A72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d">
    <w:name w:val="Основной текст_"/>
    <w:basedOn w:val="a0"/>
    <w:link w:val="10"/>
    <w:rsid w:val="00E730B9"/>
    <w:rPr>
      <w:spacing w:val="10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d"/>
    <w:rsid w:val="00E730B9"/>
    <w:pPr>
      <w:shd w:val="clear" w:color="auto" w:fill="FFFFFF"/>
      <w:spacing w:after="420" w:line="0" w:lineRule="atLeast"/>
      <w:ind w:hanging="1720"/>
      <w:jc w:val="center"/>
    </w:pPr>
    <w:rPr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799"/>
  </w:style>
  <w:style w:type="paragraph" w:styleId="1">
    <w:name w:val="heading 1"/>
    <w:basedOn w:val="a"/>
    <w:next w:val="a"/>
    <w:qFormat/>
    <w:rsid w:val="008D0799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D0799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D0799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D0799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D0799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D0799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D0799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D0799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D0799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079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D0799"/>
  </w:style>
  <w:style w:type="paragraph" w:styleId="a5">
    <w:name w:val="header"/>
    <w:basedOn w:val="a"/>
    <w:rsid w:val="008D0799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D0799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D0799"/>
    <w:rPr>
      <w:rFonts w:ascii="Arial" w:hAnsi="Arial"/>
      <w:sz w:val="24"/>
    </w:rPr>
  </w:style>
  <w:style w:type="paragraph" w:styleId="a8">
    <w:name w:val="Body Text Indent"/>
    <w:basedOn w:val="a"/>
    <w:rsid w:val="008D0799"/>
    <w:pPr>
      <w:ind w:firstLine="567"/>
    </w:pPr>
    <w:rPr>
      <w:sz w:val="28"/>
    </w:rPr>
  </w:style>
  <w:style w:type="paragraph" w:styleId="20">
    <w:name w:val="Body Text 2"/>
    <w:basedOn w:val="a"/>
    <w:rsid w:val="008D0799"/>
    <w:pPr>
      <w:jc w:val="both"/>
    </w:pPr>
    <w:rPr>
      <w:sz w:val="28"/>
    </w:rPr>
  </w:style>
  <w:style w:type="paragraph" w:styleId="21">
    <w:name w:val="Body Text Indent 2"/>
    <w:basedOn w:val="a"/>
    <w:rsid w:val="008D0799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D0799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D0799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C2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884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84B4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030F8"/>
    <w:pPr>
      <w:ind w:left="720"/>
      <w:contextualSpacing/>
    </w:pPr>
  </w:style>
  <w:style w:type="paragraph" w:customStyle="1" w:styleId="ConsPlusNonformat">
    <w:name w:val="ConsPlusNonformat"/>
    <w:uiPriority w:val="99"/>
    <w:rsid w:val="007A72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d">
    <w:name w:val="Основной текст_"/>
    <w:basedOn w:val="a0"/>
    <w:link w:val="10"/>
    <w:rsid w:val="00E730B9"/>
    <w:rPr>
      <w:spacing w:val="10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d"/>
    <w:rsid w:val="00E730B9"/>
    <w:pPr>
      <w:shd w:val="clear" w:color="auto" w:fill="FFFFFF"/>
      <w:spacing w:after="420" w:line="0" w:lineRule="atLeast"/>
      <w:ind w:hanging="1720"/>
      <w:jc w:val="center"/>
    </w:pPr>
    <w:rPr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4C3433A806FB8730C31F4A464B946244FDE76108BED3DEA43065FA9F9zCe5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F6DA-491C-4412-BA60-9274B5BF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25</TotalTime>
  <Pages>2</Pages>
  <Words>299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Владелец</cp:lastModifiedBy>
  <cp:revision>4</cp:revision>
  <cp:lastPrinted>2012-07-13T09:32:00Z</cp:lastPrinted>
  <dcterms:created xsi:type="dcterms:W3CDTF">2012-07-10T13:13:00Z</dcterms:created>
  <dcterms:modified xsi:type="dcterms:W3CDTF">2012-07-13T09:56:00Z</dcterms:modified>
</cp:coreProperties>
</file>